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C5" w:rsidRPr="00F677AF" w:rsidRDefault="00AB667C" w:rsidP="002B7D66">
      <w:pPr>
        <w:pStyle w:val="a4"/>
        <w:jc w:val="center"/>
        <w:rPr>
          <w:rFonts w:ascii="Times New Roman" w:hAnsi="Times New Roman" w:cs="Times New Roman"/>
          <w:b/>
          <w:color w:val="3A424C"/>
          <w:sz w:val="28"/>
          <w:szCs w:val="28"/>
          <w:shd w:val="clear" w:color="auto" w:fill="FFFFFF"/>
          <w:lang w:val="en-US"/>
        </w:rPr>
      </w:pPr>
      <w:r w:rsidRPr="00F677AF">
        <w:rPr>
          <w:rFonts w:ascii="Times New Roman" w:hAnsi="Times New Roman" w:cs="Times New Roman"/>
          <w:b/>
          <w:color w:val="3A424C"/>
          <w:sz w:val="28"/>
          <w:szCs w:val="28"/>
          <w:shd w:val="clear" w:color="auto" w:fill="FFFFFF"/>
          <w:lang w:val="uz-Latn-UZ"/>
        </w:rPr>
        <w:t xml:space="preserve">QORAO‘ZAK </w:t>
      </w:r>
      <w:r w:rsidR="001973C5" w:rsidRPr="00F677AF">
        <w:rPr>
          <w:rFonts w:ascii="Times New Roman" w:hAnsi="Times New Roman" w:cs="Times New Roman"/>
          <w:b/>
          <w:color w:val="3A424C"/>
          <w:sz w:val="28"/>
          <w:szCs w:val="28"/>
          <w:shd w:val="clear" w:color="auto" w:fill="FFFFFF"/>
          <w:lang w:val="en-US"/>
        </w:rPr>
        <w:t>TUMANI</w:t>
      </w:r>
    </w:p>
    <w:p w:rsidR="002B7D66" w:rsidRPr="00F677AF" w:rsidRDefault="001973C5" w:rsidP="002B7D66">
      <w:pPr>
        <w:pStyle w:val="a4"/>
        <w:jc w:val="center"/>
        <w:rPr>
          <w:rFonts w:ascii="Times New Roman" w:hAnsi="Times New Roman" w:cs="Times New Roman"/>
          <w:b/>
          <w:color w:val="3A424C"/>
          <w:sz w:val="28"/>
          <w:szCs w:val="28"/>
          <w:shd w:val="clear" w:color="auto" w:fill="FFFFFF"/>
          <w:lang w:val="en-US"/>
        </w:rPr>
      </w:pPr>
      <w:r w:rsidRPr="00F677AF">
        <w:rPr>
          <w:rFonts w:ascii="Times New Roman" w:hAnsi="Times New Roman" w:cs="Times New Roman"/>
          <w:b/>
          <w:color w:val="3A424C"/>
          <w:sz w:val="28"/>
          <w:szCs w:val="28"/>
          <w:shd w:val="clear" w:color="auto" w:fill="FFFFFF"/>
          <w:lang w:val="en-US"/>
        </w:rPr>
        <w:t>AXBOROT – KUTUBXONA  MARKAZI</w:t>
      </w:r>
    </w:p>
    <w:p w:rsidR="001973C5" w:rsidRPr="00F677AF" w:rsidRDefault="001973C5" w:rsidP="002B7D66">
      <w:pPr>
        <w:pStyle w:val="a4"/>
        <w:jc w:val="center"/>
        <w:rPr>
          <w:rFonts w:ascii="Times New Roman" w:hAnsi="Times New Roman" w:cs="Times New Roman"/>
          <w:b/>
          <w:color w:val="3A424C"/>
          <w:sz w:val="28"/>
          <w:szCs w:val="28"/>
          <w:shd w:val="clear" w:color="auto" w:fill="FFFFFF"/>
          <w:lang w:val="en-US"/>
        </w:rPr>
      </w:pPr>
      <w:r w:rsidRPr="00F677AF">
        <w:rPr>
          <w:rFonts w:ascii="Times New Roman" w:hAnsi="Times New Roman" w:cs="Times New Roman"/>
          <w:b/>
          <w:color w:val="3A424C"/>
          <w:sz w:val="28"/>
          <w:szCs w:val="28"/>
          <w:shd w:val="clear" w:color="auto" w:fill="FFFFFF"/>
          <w:lang w:val="en-US"/>
        </w:rPr>
        <w:t>AXBOROT – BIBLIOGRAFIYA  XIZMATI</w:t>
      </w:r>
    </w:p>
    <w:p w:rsidR="00593B11" w:rsidRPr="00593B11" w:rsidRDefault="00593B11" w:rsidP="002B7D66">
      <w:pPr>
        <w:pStyle w:val="a4"/>
        <w:jc w:val="center"/>
        <w:rPr>
          <w:rFonts w:ascii="Times New Roman" w:hAnsi="Times New Roman" w:cs="Times New Roman"/>
          <w:b/>
          <w:color w:val="3A424C"/>
          <w:sz w:val="44"/>
          <w:szCs w:val="44"/>
          <w:shd w:val="clear" w:color="auto" w:fill="FFFFFF"/>
          <w:lang w:val="en-US"/>
        </w:rPr>
      </w:pPr>
    </w:p>
    <w:p w:rsidR="001973C5" w:rsidRPr="00F677AF" w:rsidRDefault="00F677AF" w:rsidP="00F677AF">
      <w:pPr>
        <w:spacing w:after="0" w:line="240" w:lineRule="auto"/>
        <w:rPr>
          <w:rFonts w:ascii="Times New Roman" w:hAnsi="Times New Roman" w:cs="Times New Roman"/>
          <w:b/>
          <w:color w:val="00B05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color w:val="3A424C"/>
          <w:sz w:val="44"/>
          <w:szCs w:val="44"/>
          <w:shd w:val="clear" w:color="auto" w:fill="FFFFFF"/>
          <w:lang w:val="en-US"/>
        </w:rPr>
        <w:t xml:space="preserve">                       </w:t>
      </w:r>
      <w:r w:rsidR="001973C5" w:rsidRPr="00F677AF">
        <w:rPr>
          <w:rFonts w:ascii="Times New Roman" w:hAnsi="Times New Roman" w:cs="Times New Roman"/>
          <w:b/>
          <w:color w:val="00B050"/>
          <w:sz w:val="36"/>
          <w:szCs w:val="36"/>
          <w:lang w:val="en-US"/>
        </w:rPr>
        <w:t>“Kelajak  uchun  ko’kalamzor</w:t>
      </w:r>
    </w:p>
    <w:p w:rsidR="009E5DCA" w:rsidRPr="001973C5" w:rsidRDefault="001973C5" w:rsidP="001973C5">
      <w:pPr>
        <w:spacing w:after="0" w:line="240" w:lineRule="auto"/>
        <w:jc w:val="center"/>
        <w:rPr>
          <w:rFonts w:ascii="Algerian" w:hAnsi="Algerian"/>
          <w:b/>
          <w:color w:val="00B050"/>
          <w:sz w:val="36"/>
          <w:szCs w:val="36"/>
          <w:lang w:val="uz-Cyrl-UZ"/>
        </w:rPr>
      </w:pPr>
      <w:r w:rsidRPr="00F677AF">
        <w:rPr>
          <w:rFonts w:ascii="Times New Roman" w:hAnsi="Times New Roman" w:cs="Times New Roman"/>
          <w:b/>
          <w:color w:val="00B050"/>
          <w:sz w:val="36"/>
          <w:szCs w:val="36"/>
          <w:lang w:val="en-US"/>
        </w:rPr>
        <w:t>makon  yarataylik</w:t>
      </w:r>
      <w:r w:rsidRPr="001973C5">
        <w:rPr>
          <w:rFonts w:ascii="Algerian" w:hAnsi="Algerian" w:cs="Times New Roman"/>
          <w:b/>
          <w:color w:val="00B050"/>
          <w:sz w:val="36"/>
          <w:szCs w:val="36"/>
          <w:lang w:val="en-US"/>
        </w:rPr>
        <w:t>!”</w:t>
      </w:r>
    </w:p>
    <w:p w:rsidR="009E5DCA" w:rsidRDefault="009E5DCA">
      <w:pPr>
        <w:rPr>
          <w:lang w:val="uz-Cyrl-UZ"/>
        </w:rPr>
      </w:pPr>
    </w:p>
    <w:p w:rsidR="009E5DCA" w:rsidRDefault="00B4120C">
      <w:pPr>
        <w:rPr>
          <w:lang w:val="uz-Cyrl-UZ"/>
        </w:rPr>
      </w:pPr>
      <w:r w:rsidRPr="00B4120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307631</wp:posOffset>
            </wp:positionH>
            <wp:positionV relativeFrom="paragraph">
              <wp:posOffset>94615</wp:posOffset>
            </wp:positionV>
            <wp:extent cx="5373613" cy="3572142"/>
            <wp:effectExtent l="19050" t="19050" r="0" b="9525"/>
            <wp:wrapNone/>
            <wp:docPr id="3" name="Рисунок 3" descr="Havo ifloslanishi oqibatida har yili besh yarim million kishi vafot et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vo ifloslanishi oqibatida har yili besh yarim million kishi vafot etad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613" cy="3572142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E5DCA" w:rsidRDefault="009E5DCA">
      <w:pPr>
        <w:rPr>
          <w:lang w:val="uz-Cyrl-UZ"/>
        </w:rPr>
      </w:pPr>
    </w:p>
    <w:p w:rsidR="001973C5" w:rsidRDefault="001973C5" w:rsidP="001973C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1973C5" w:rsidRDefault="001973C5" w:rsidP="001973C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1973C5" w:rsidRDefault="001973C5" w:rsidP="001973C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1973C5" w:rsidRDefault="001973C5" w:rsidP="001973C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1973C5" w:rsidRDefault="001973C5" w:rsidP="001973C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1973C5" w:rsidRDefault="001973C5" w:rsidP="001973C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1973C5" w:rsidRDefault="001973C5" w:rsidP="001973C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B4120C" w:rsidRDefault="00B4120C" w:rsidP="001973C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9E5DCA" w:rsidRPr="00EB3B36" w:rsidRDefault="001973C5" w:rsidP="001973C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B3B36">
        <w:rPr>
          <w:rFonts w:ascii="Times New Roman" w:hAnsi="Times New Roman" w:cs="Times New Roman"/>
          <w:sz w:val="28"/>
          <w:szCs w:val="28"/>
          <w:lang w:val="en-US"/>
        </w:rPr>
        <w:t>NOMLI</w:t>
      </w:r>
    </w:p>
    <w:p w:rsidR="009E5DCA" w:rsidRDefault="009E5DCA">
      <w:pPr>
        <w:rPr>
          <w:lang w:val="uz-Cyrl-UZ"/>
        </w:rPr>
      </w:pPr>
    </w:p>
    <w:p w:rsidR="009E5DCA" w:rsidRPr="001973C5" w:rsidRDefault="009E5DCA">
      <w:pPr>
        <w:rPr>
          <w:lang w:val="en-US"/>
        </w:rPr>
      </w:pPr>
    </w:p>
    <w:p w:rsidR="009E5DCA" w:rsidRPr="00B83E35" w:rsidRDefault="00593B11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B83E35">
        <w:rPr>
          <w:rFonts w:ascii="Times New Roman" w:hAnsi="Times New Roman" w:cs="Times New Roman"/>
          <w:lang w:val="uz-Cyrl-UZ"/>
        </w:rPr>
        <w:t xml:space="preserve">                                                      </w:t>
      </w:r>
      <w:r w:rsidR="00B83E35">
        <w:rPr>
          <w:rFonts w:ascii="Times New Roman" w:hAnsi="Times New Roman" w:cs="Times New Roman"/>
          <w:lang w:val="uz-Latn-UZ"/>
        </w:rPr>
        <w:t xml:space="preserve">        </w:t>
      </w:r>
      <w:r w:rsidR="00B83E35">
        <w:rPr>
          <w:rFonts w:ascii="Times New Roman" w:hAnsi="Times New Roman" w:cs="Times New Roman"/>
          <w:color w:val="4E1919" w:themeColor="accent6" w:themeShade="40"/>
          <w:sz w:val="40"/>
          <w:szCs w:val="40"/>
          <w:lang w:val="uz-Cyrl-UZ"/>
        </w:rPr>
        <w:t>Tavsiya</w:t>
      </w:r>
      <w:r w:rsidR="001973C5" w:rsidRPr="00B83E35">
        <w:rPr>
          <w:rFonts w:ascii="Times New Roman" w:hAnsi="Times New Roman" w:cs="Times New Roman"/>
          <w:color w:val="4E1919" w:themeColor="accent6" w:themeShade="40"/>
          <w:sz w:val="40"/>
          <w:szCs w:val="40"/>
          <w:lang w:val="en-US"/>
        </w:rPr>
        <w:t xml:space="preserve">  </w:t>
      </w:r>
      <w:r w:rsidR="008E60BC" w:rsidRPr="00B83E35">
        <w:rPr>
          <w:rFonts w:ascii="Times New Roman" w:hAnsi="Times New Roman" w:cs="Times New Roman"/>
          <w:color w:val="4E1919" w:themeColor="accent6" w:themeShade="40"/>
          <w:sz w:val="40"/>
          <w:szCs w:val="40"/>
          <w:lang w:val="uz-Cyrl-UZ"/>
        </w:rPr>
        <w:t xml:space="preserve"> ro</w:t>
      </w:r>
      <w:r w:rsidR="001973C5" w:rsidRPr="00B83E35">
        <w:rPr>
          <w:rFonts w:ascii="Times New Roman" w:hAnsi="Times New Roman" w:cs="Times New Roman"/>
          <w:color w:val="4E1919" w:themeColor="accent6" w:themeShade="40"/>
          <w:sz w:val="40"/>
          <w:szCs w:val="40"/>
          <w:lang w:val="en-US"/>
        </w:rPr>
        <w:t>’</w:t>
      </w:r>
      <w:r w:rsidR="008E60BC" w:rsidRPr="00B83E35">
        <w:rPr>
          <w:rFonts w:ascii="Times New Roman" w:hAnsi="Times New Roman" w:cs="Times New Roman"/>
          <w:color w:val="4E1919" w:themeColor="accent6" w:themeShade="40"/>
          <w:sz w:val="40"/>
          <w:szCs w:val="40"/>
          <w:lang w:val="uz-Cyrl-UZ"/>
        </w:rPr>
        <w:t>yxat</w:t>
      </w:r>
      <w:r w:rsidR="00B83E35">
        <w:rPr>
          <w:rFonts w:ascii="Times New Roman" w:hAnsi="Times New Roman" w:cs="Times New Roman"/>
          <w:color w:val="4E1919" w:themeColor="accent6" w:themeShade="40"/>
          <w:sz w:val="40"/>
          <w:szCs w:val="40"/>
          <w:lang w:val="uz-Latn-UZ"/>
        </w:rPr>
        <w:t>i</w:t>
      </w:r>
      <w:r w:rsidRPr="00B83E35">
        <w:rPr>
          <w:rFonts w:ascii="Times New Roman" w:hAnsi="Times New Roman" w:cs="Times New Roman"/>
          <w:sz w:val="40"/>
          <w:szCs w:val="40"/>
          <w:lang w:val="en-US"/>
        </w:rPr>
        <w:t xml:space="preserve">  </w:t>
      </w:r>
    </w:p>
    <w:p w:rsidR="001973C5" w:rsidRPr="008E60BC" w:rsidRDefault="001973C5">
      <w:pPr>
        <w:rPr>
          <w:sz w:val="40"/>
          <w:szCs w:val="40"/>
          <w:lang w:val="en-US"/>
        </w:rPr>
      </w:pPr>
    </w:p>
    <w:p w:rsidR="00EB3B36" w:rsidRDefault="00B83E35" w:rsidP="00B4120C">
      <w:pPr>
        <w:pStyle w:val="a3"/>
        <w:spacing w:before="0" w:beforeAutospacing="0" w:after="0" w:afterAutospacing="0"/>
        <w:jc w:val="both"/>
        <w:rPr>
          <w:b/>
          <w:bCs/>
          <w:color w:val="202122"/>
          <w:lang w:val="en-US"/>
        </w:rPr>
      </w:pPr>
      <w:r>
        <w:rPr>
          <w:b/>
          <w:bCs/>
          <w:color w:val="202122"/>
          <w:lang w:val="en-US"/>
        </w:rPr>
        <w:t xml:space="preserve">                                                      </w:t>
      </w:r>
    </w:p>
    <w:p w:rsidR="00EB3B36" w:rsidRDefault="00EB3B36" w:rsidP="00B4120C">
      <w:pPr>
        <w:pStyle w:val="a3"/>
        <w:spacing w:before="0" w:beforeAutospacing="0" w:after="0" w:afterAutospacing="0"/>
        <w:jc w:val="both"/>
        <w:rPr>
          <w:b/>
          <w:bCs/>
          <w:color w:val="202122"/>
          <w:lang w:val="en-US"/>
        </w:rPr>
      </w:pPr>
    </w:p>
    <w:p w:rsidR="00EB3B36" w:rsidRDefault="00EB3B36" w:rsidP="00B4120C">
      <w:pPr>
        <w:pStyle w:val="a3"/>
        <w:spacing w:before="0" w:beforeAutospacing="0" w:after="0" w:afterAutospacing="0"/>
        <w:jc w:val="both"/>
        <w:rPr>
          <w:b/>
          <w:bCs/>
          <w:color w:val="202122"/>
          <w:lang w:val="en-US"/>
        </w:rPr>
      </w:pPr>
    </w:p>
    <w:p w:rsidR="00EB3B36" w:rsidRDefault="00EB3B36" w:rsidP="00B4120C">
      <w:pPr>
        <w:pStyle w:val="a3"/>
        <w:spacing w:before="0" w:beforeAutospacing="0" w:after="0" w:afterAutospacing="0"/>
        <w:jc w:val="both"/>
        <w:rPr>
          <w:b/>
          <w:bCs/>
          <w:color w:val="202122"/>
          <w:lang w:val="en-US"/>
        </w:rPr>
      </w:pPr>
    </w:p>
    <w:p w:rsidR="00EB3B36" w:rsidRDefault="00EB3B36" w:rsidP="00B4120C">
      <w:pPr>
        <w:pStyle w:val="a3"/>
        <w:spacing w:before="0" w:beforeAutospacing="0" w:after="0" w:afterAutospacing="0"/>
        <w:jc w:val="both"/>
        <w:rPr>
          <w:b/>
          <w:bCs/>
          <w:color w:val="202122"/>
          <w:lang w:val="en-US"/>
        </w:rPr>
      </w:pPr>
    </w:p>
    <w:p w:rsidR="00EB3B36" w:rsidRDefault="00EB3B36" w:rsidP="00B4120C">
      <w:pPr>
        <w:pStyle w:val="a3"/>
        <w:spacing w:before="0" w:beforeAutospacing="0" w:after="0" w:afterAutospacing="0"/>
        <w:jc w:val="both"/>
        <w:rPr>
          <w:b/>
          <w:bCs/>
          <w:color w:val="202122"/>
          <w:lang w:val="en-US"/>
        </w:rPr>
      </w:pPr>
    </w:p>
    <w:p w:rsidR="001759A9" w:rsidRDefault="00EB3B36" w:rsidP="00B4120C">
      <w:pPr>
        <w:pStyle w:val="a3"/>
        <w:spacing w:before="0" w:beforeAutospacing="0" w:after="0" w:afterAutospacing="0"/>
        <w:jc w:val="both"/>
        <w:rPr>
          <w:b/>
          <w:bCs/>
          <w:color w:val="202122"/>
        </w:rPr>
      </w:pPr>
      <w:r>
        <w:rPr>
          <w:b/>
          <w:bCs/>
          <w:color w:val="202122"/>
          <w:lang w:val="en-US"/>
        </w:rPr>
        <w:t xml:space="preserve">                                                                    </w:t>
      </w:r>
    </w:p>
    <w:p w:rsidR="00AB667C" w:rsidRPr="00B83E35" w:rsidRDefault="001759A9" w:rsidP="00B4120C">
      <w:pPr>
        <w:pStyle w:val="a3"/>
        <w:spacing w:before="0" w:beforeAutospacing="0" w:after="0" w:afterAutospacing="0"/>
        <w:jc w:val="both"/>
        <w:rPr>
          <w:b/>
          <w:bCs/>
          <w:color w:val="202122"/>
          <w:lang w:val="en-US"/>
        </w:rPr>
      </w:pPr>
      <w:r>
        <w:rPr>
          <w:b/>
          <w:bCs/>
          <w:color w:val="202122"/>
        </w:rPr>
        <w:t xml:space="preserve">                                                            </w:t>
      </w:r>
      <w:r w:rsidR="00B83E35">
        <w:rPr>
          <w:b/>
          <w:bCs/>
          <w:color w:val="202122"/>
          <w:lang w:val="en-US"/>
        </w:rPr>
        <w:t xml:space="preserve"> </w:t>
      </w:r>
      <w:r w:rsidR="00B83E35" w:rsidRPr="00B83E35">
        <w:rPr>
          <w:b/>
          <w:bCs/>
          <w:color w:val="202122"/>
          <w:lang w:val="en-US"/>
        </w:rPr>
        <w:t>Qorao‘zak-2025</w:t>
      </w:r>
    </w:p>
    <w:p w:rsidR="00B4120C" w:rsidRPr="001A2076" w:rsidRDefault="005C3367" w:rsidP="001759A9">
      <w:pPr>
        <w:pStyle w:val="a3"/>
        <w:spacing w:before="0" w:beforeAutospacing="0" w:after="0" w:afterAutospacing="0" w:line="360" w:lineRule="auto"/>
        <w:jc w:val="both"/>
        <w:rPr>
          <w:color w:val="000000"/>
          <w:spacing w:val="-2"/>
          <w:lang w:val="en-US"/>
        </w:rPr>
      </w:pPr>
      <w:r w:rsidRPr="001A2076">
        <w:rPr>
          <w:b/>
          <w:bCs/>
          <w:color w:val="202122"/>
          <w:lang w:val="en-US"/>
        </w:rPr>
        <w:lastRenderedPageBreak/>
        <w:t>Kirish.</w:t>
      </w:r>
      <w:r w:rsidR="00B527DA" w:rsidRPr="001A2076">
        <w:rPr>
          <w:b/>
          <w:bCs/>
          <w:color w:val="202122"/>
          <w:lang w:val="en-US"/>
        </w:rPr>
        <w:t xml:space="preserve"> </w:t>
      </w:r>
      <w:r w:rsidR="00B4120C" w:rsidRPr="001A2076">
        <w:rPr>
          <w:rFonts w:ascii="Arial" w:hAnsi="Arial" w:cs="Arial"/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Prezidentimiz</w:t>
      </w:r>
      <w:r w:rsidR="00B527DA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Oliy </w:t>
      </w:r>
      <w:r w:rsidR="00B527DA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Majlis Qonunchilik </w:t>
      </w:r>
      <w:r w:rsidR="00B527DA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palatasining </w:t>
      </w:r>
      <w:r w:rsidR="00B527DA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navbatdagi </w:t>
      </w:r>
      <w:r w:rsidR="00B527DA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majlisida 2025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-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yilni </w:t>
      </w:r>
      <w:r w:rsidR="00B527DA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yurtimizda “Atrof</w:t>
      </w:r>
      <w:r w:rsidR="00B527DA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-</w:t>
      </w:r>
      <w:r w:rsidR="00B527DA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muhitni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asrash va “yashil” </w:t>
      </w:r>
      <w:r w:rsidR="00B527DA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iqtisodiyot</w:t>
      </w:r>
      <w:r w:rsidR="00B527DA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yili”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deb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7A24C7" w:rsidRPr="001A2076">
        <w:rPr>
          <w:color w:val="000000"/>
          <w:spacing w:val="-2"/>
          <w:shd w:val="clear" w:color="auto" w:fill="FFFFFF"/>
          <w:lang w:val="en-US"/>
        </w:rPr>
        <w:t>e‘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lon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qil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inishi Yangi O‘zbekistonda  ezgu  ishlar  natijadorligini  oshirishga </w:t>
      </w:r>
      <w:r w:rsidR="00B527DA" w:rsidRPr="001A2076">
        <w:rPr>
          <w:color w:val="000000"/>
          <w:spacing w:val="-2"/>
          <w:shd w:val="clear" w:color="auto" w:fill="FFFFFF"/>
          <w:lang w:val="en-US"/>
        </w:rPr>
        <w:t xml:space="preserve">  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>xizmat</w:t>
      </w:r>
      <w:r w:rsidR="00B527DA" w:rsidRPr="001A2076">
        <w:rPr>
          <w:color w:val="000000"/>
          <w:spacing w:val="-2"/>
          <w:shd w:val="clear" w:color="auto" w:fill="FFFFFF"/>
          <w:lang w:val="en-US"/>
        </w:rPr>
        <w:t xml:space="preserve">  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qilishi, yashil</w:t>
      </w:r>
      <w:r w:rsidR="00B527DA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boyliklar  salomatligimiz va farovon hayotimiz manbai ekanini</w:t>
      </w:r>
      <w:r w:rsidR="00B527DA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yanada</w:t>
      </w:r>
      <w:r w:rsidR="00B527DA" w:rsidRPr="001A2076">
        <w:rPr>
          <w:color w:val="000000"/>
          <w:spacing w:val="-2"/>
          <w:shd w:val="clear" w:color="auto" w:fill="FFFFFF"/>
          <w:lang w:val="en-US"/>
        </w:rPr>
        <w:t xml:space="preserve">  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teranroq  anglatishi,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ona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tabiatni asrab-avaylab, ekologik barqarorlikni ta’minlashga qaratilayotgan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yuksak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e’tiborning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amaldagi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yana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bir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ifodasi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bo‘ldi.</w:t>
      </w:r>
    </w:p>
    <w:p w:rsidR="00B4120C" w:rsidRPr="001A2076" w:rsidRDefault="00B4120C" w:rsidP="001759A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</w:pPr>
      <w:r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 xml:space="preserve">Aslida mamlakatimizning go‘zal tabiati, musaffo havosi, zilol va shifobaxsh suvlari asrlar davomida insoniyatni </w:t>
      </w:r>
      <w:r w:rsidR="00360D5A"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 xml:space="preserve">  </w:t>
      </w:r>
      <w:r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>maftun</w:t>
      </w:r>
      <w:r w:rsidR="00360D5A"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 xml:space="preserve">  </w:t>
      </w:r>
      <w:r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 xml:space="preserve"> etib</w:t>
      </w:r>
      <w:r w:rsidR="00360D5A"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 xml:space="preserve">   </w:t>
      </w:r>
      <w:r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 xml:space="preserve"> keladi. </w:t>
      </w:r>
      <w:r w:rsidR="00360D5A"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 xml:space="preserve">  </w:t>
      </w:r>
      <w:r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 xml:space="preserve">Biroq, sanoatning rivojlanishi, energiya resurslariga </w:t>
      </w:r>
      <w:r w:rsidR="00360D5A"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 xml:space="preserve">   </w:t>
      </w:r>
      <w:r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>talabning</w:t>
      </w:r>
      <w:r w:rsidR="00360D5A"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 xml:space="preserve">  </w:t>
      </w:r>
      <w:r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 xml:space="preserve"> ortishi, tabiatga</w:t>
      </w:r>
      <w:r w:rsidR="00360D5A"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 xml:space="preserve">  </w:t>
      </w:r>
      <w:r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 xml:space="preserve"> munosabatning o‘zgargani iqlim o‘zgarishlari, atrof</w:t>
      </w:r>
      <w:r w:rsidR="005467ED"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 xml:space="preserve"> </w:t>
      </w:r>
      <w:r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>-</w:t>
      </w:r>
      <w:r w:rsidR="005467ED"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 xml:space="preserve"> </w:t>
      </w:r>
      <w:r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 xml:space="preserve">muhit ifloslanishi, suv taqchilligi kabi muammolarni </w:t>
      </w:r>
      <w:r w:rsidR="005467ED"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 xml:space="preserve"> </w:t>
      </w:r>
      <w:r w:rsidRPr="001A2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 w:eastAsia="ru-RU"/>
        </w:rPr>
        <w:t>ko‘ndalang qo‘ydi. </w:t>
      </w:r>
    </w:p>
    <w:p w:rsidR="007F6DDE" w:rsidRPr="001759A9" w:rsidRDefault="006B0B27" w:rsidP="001759A9">
      <w:pPr>
        <w:pStyle w:val="leading-8"/>
        <w:spacing w:line="276" w:lineRule="auto"/>
        <w:jc w:val="both"/>
        <w:rPr>
          <w:lang w:val="en-US"/>
        </w:rPr>
      </w:pPr>
      <w:r w:rsidRPr="006B0B27">
        <w:rPr>
          <w:color w:val="000000"/>
          <w:spacing w:val="-2"/>
          <w:shd w:val="clear" w:color="auto" w:fill="FFFFFF"/>
          <w:lang w:val="en-US"/>
        </w:rPr>
        <w:t xml:space="preserve"> 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Davlatimiz </w:t>
      </w:r>
      <w:r w:rsidR="00360D5A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rahbari</w:t>
      </w:r>
      <w:r w:rsidR="00360D5A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tashabbusi </w:t>
      </w:r>
      <w:r w:rsidR="00360D5A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bilan</w:t>
      </w:r>
      <w:r w:rsidR="00360D5A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yangi </w:t>
      </w:r>
      <w:r w:rsidR="00360D5A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yilning </w:t>
      </w:r>
      <w:r w:rsidR="00360D5A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“Atrof</w:t>
      </w:r>
      <w:r w:rsidR="00360D5A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-</w:t>
      </w:r>
      <w:r w:rsidR="00360D5A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muhitni </w:t>
      </w:r>
      <w:r w:rsidR="00360D5A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asrash va </w:t>
      </w:r>
      <w:r w:rsidR="00360D5A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“yashil”</w:t>
      </w:r>
      <w:r w:rsidR="00360D5A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iqtisodiyot</w:t>
      </w:r>
      <w:r w:rsidR="00360D5A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yili”, </w:t>
      </w:r>
      <w:r w:rsidR="00360D5A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deb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7A24C7" w:rsidRPr="001A2076">
        <w:rPr>
          <w:color w:val="000000"/>
          <w:spacing w:val="-2"/>
          <w:shd w:val="clear" w:color="auto" w:fill="FFFFFF"/>
          <w:lang w:val="en-US"/>
        </w:rPr>
        <w:t>e‘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lon </w:t>
      </w:r>
      <w:r w:rsidR="00360D5A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qilinishida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chuqur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7A24C7" w:rsidRPr="001A2076">
        <w:rPr>
          <w:color w:val="000000"/>
          <w:spacing w:val="-2"/>
          <w:shd w:val="clear" w:color="auto" w:fill="FFFFFF"/>
          <w:lang w:val="en-US"/>
        </w:rPr>
        <w:t>ma‘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no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mujassam. 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Zero, tevarak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-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atrofimizda yashil hududlar kengayib, yashil qalqonlar ko‘payishi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>,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ona tabiatimizni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asrab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-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avaylab, kelgusi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avlodlarga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yetkazishda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muhim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ahamiyat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kasb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etadi.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“Yashil”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iqtisodiyot 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ekologik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toza,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energiya,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suv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va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boshqa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tabiiy resurslarni iqtisod qiladigan texnologiyalarni joriy e</w:t>
      </w:r>
      <w:r w:rsidR="00E94D90" w:rsidRPr="001A2076">
        <w:rPr>
          <w:color w:val="000000"/>
          <w:spacing w:val="-2"/>
          <w:shd w:val="clear" w:color="auto" w:fill="FFFFFF"/>
          <w:lang w:val="en-US"/>
        </w:rPr>
        <w:t>tib, ekologiya xavfsizligini ta‘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minlaydi. Mamlakatimizning </w:t>
      </w:r>
      <w:r w:rsidR="003D5614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2019-2030 yillarda “yashil” iqtisodiyotga o‘tish strategiyasini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ro‘yobga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chiqarish, qayta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tiklanuvchi, samarali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energiya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manbalaridan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foydalanish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imkoniyatlarimizni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kengaytiradi.</w:t>
      </w:r>
      <w:r w:rsidR="003D5614">
        <w:rPr>
          <w:color w:val="000000"/>
          <w:spacing w:val="-2"/>
          <w:shd w:val="clear" w:color="auto" w:fill="FFFFFF"/>
          <w:lang w:val="en-US"/>
        </w:rPr>
        <w:t xml:space="preserve">Shuni ham aytish joiz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Iqlim o‘zgarishi sharoitida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samarali, resurs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tejamkor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va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ekologik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 xavfsiz </w:t>
      </w:r>
      <w:r w:rsidR="005467ED" w:rsidRPr="001A2076">
        <w:rPr>
          <w:color w:val="000000"/>
          <w:spacing w:val="-2"/>
          <w:shd w:val="clear" w:color="auto" w:fill="FFFFFF"/>
          <w:lang w:val="en-US"/>
        </w:rPr>
        <w:t xml:space="preserve">  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 xml:space="preserve">iqtisodiyotni </w:t>
      </w:r>
      <w:r w:rsidR="007D6DB9" w:rsidRPr="001A2076">
        <w:rPr>
          <w:color w:val="000000"/>
          <w:spacing w:val="-2"/>
          <w:shd w:val="clear" w:color="auto" w:fill="FFFFFF"/>
          <w:lang w:val="uz-Cyrl-UZ"/>
        </w:rPr>
        <w:t xml:space="preserve"> </w:t>
      </w:r>
      <w:r w:rsidR="00B4120C" w:rsidRPr="001A2076">
        <w:rPr>
          <w:color w:val="000000"/>
          <w:spacing w:val="-2"/>
          <w:shd w:val="clear" w:color="auto" w:fill="FFFFFF"/>
          <w:lang w:val="en-US"/>
        </w:rPr>
        <w:t>ta’minlaydi.</w:t>
      </w:r>
      <w:r w:rsidR="001A2076" w:rsidRPr="001A2076">
        <w:rPr>
          <w:lang w:val="en-US"/>
        </w:rPr>
        <w:t xml:space="preserve"> Ek</w:t>
      </w:r>
      <w:r w:rsidR="002479B4">
        <w:rPr>
          <w:lang w:val="en-US"/>
        </w:rPr>
        <w:t>ologik madaniyat nafaqat tabi</w:t>
      </w:r>
      <w:r w:rsidR="001A2076" w:rsidRPr="001A2076">
        <w:rPr>
          <w:lang w:val="en-US"/>
        </w:rPr>
        <w:t>atga ongli munosabatda bo‘lish, balki har bir insonda bilim-ko‘nikmalarni oshir</w:t>
      </w:r>
      <w:r w:rsidR="001A2076">
        <w:rPr>
          <w:lang w:val="en-US"/>
        </w:rPr>
        <w:t>ish va shu orqali ekoolamga ijobiy ta‘</w:t>
      </w:r>
      <w:r w:rsidR="001A2076" w:rsidRPr="001A2076">
        <w:rPr>
          <w:lang w:val="en-US"/>
        </w:rPr>
        <w:t>sirini o‘tkazishdir. Tabiatni muhofaza qilish barchamiz uchun zarur va muhim hisoblanadi. Jamiyatda ekologik madaniyatni rivojlantirish, oshib borayotgan xavfli ko‘rsatkichlar-ni kamaytirish, ekologik muammolar-ni bartaraf etish orqali xavfsizlik poydevori yaratiladi</w:t>
      </w:r>
      <w:r w:rsidRPr="006B0B27">
        <w:rPr>
          <w:lang w:val="en-US"/>
        </w:rPr>
        <w:t>.</w:t>
      </w:r>
      <w:r w:rsidR="007F6DDE" w:rsidRPr="007F6DDE">
        <w:rPr>
          <w:lang w:val="en-US"/>
        </w:rPr>
        <w:t xml:space="preserve"> </w:t>
      </w:r>
    </w:p>
    <w:p w:rsidR="007F6DDE" w:rsidRDefault="007F6DDE" w:rsidP="001759A9">
      <w:pPr>
        <w:pStyle w:val="leading-8"/>
        <w:spacing w:line="276" w:lineRule="auto"/>
        <w:jc w:val="both"/>
      </w:pPr>
      <w:r w:rsidRPr="007F6DDE">
        <w:rPr>
          <w:lang w:val="en-US"/>
        </w:rPr>
        <w:t>Endilikda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Davlat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ekologik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nazorati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inspeksiyasi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inspektorlari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tomonidan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qonunbuzarlik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holatlari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aniqlansa</w:t>
      </w:r>
      <w:r w:rsidRPr="001759A9">
        <w:rPr>
          <w:lang w:val="en-US"/>
        </w:rPr>
        <w:t xml:space="preserve">, </w:t>
      </w:r>
      <w:r w:rsidRPr="007F6DDE">
        <w:rPr>
          <w:lang w:val="en-US"/>
        </w:rPr>
        <w:t>ular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tekshiruv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boshlangan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paytdan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boshlab</w:t>
      </w:r>
      <w:r w:rsidRPr="001759A9">
        <w:rPr>
          <w:lang w:val="en-US"/>
        </w:rPr>
        <w:t xml:space="preserve"> 24 </w:t>
      </w:r>
      <w:r w:rsidRPr="007F6DDE">
        <w:rPr>
          <w:lang w:val="en-US"/>
        </w:rPr>
        <w:t>soat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ichida</w:t>
      </w:r>
      <w:r w:rsidRPr="001759A9">
        <w:rPr>
          <w:lang w:val="en-US"/>
        </w:rPr>
        <w:t xml:space="preserve"> “</w:t>
      </w:r>
      <w:r w:rsidRPr="007F6DDE">
        <w:rPr>
          <w:lang w:val="en-US"/>
        </w:rPr>
        <w:t>Yagona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davlat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nazorati</w:t>
      </w:r>
      <w:r w:rsidRPr="001759A9">
        <w:rPr>
          <w:lang w:val="en-US"/>
        </w:rPr>
        <w:t xml:space="preserve">” </w:t>
      </w:r>
      <w:r w:rsidRPr="007F6DDE">
        <w:rPr>
          <w:lang w:val="en-US"/>
        </w:rPr>
        <w:t>axborot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tizimida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ro</w:t>
      </w:r>
      <w:r w:rsidRPr="001759A9">
        <w:rPr>
          <w:lang w:val="en-US"/>
        </w:rPr>
        <w:t>‘</w:t>
      </w:r>
      <w:r w:rsidRPr="007F6DDE">
        <w:rPr>
          <w:lang w:val="en-US"/>
        </w:rPr>
        <w:t>yxatdan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o</w:t>
      </w:r>
      <w:r w:rsidRPr="001759A9">
        <w:rPr>
          <w:lang w:val="en-US"/>
        </w:rPr>
        <w:t>‘</w:t>
      </w:r>
      <w:r w:rsidRPr="007F6DDE">
        <w:rPr>
          <w:lang w:val="en-US"/>
        </w:rPr>
        <w:t>tkazilib</w:t>
      </w:r>
      <w:r w:rsidRPr="001759A9">
        <w:rPr>
          <w:lang w:val="en-US"/>
        </w:rPr>
        <w:t xml:space="preserve">, </w:t>
      </w:r>
      <w:r w:rsidRPr="007F6DDE">
        <w:rPr>
          <w:lang w:val="en-US"/>
        </w:rPr>
        <w:t>tadbir</w:t>
      </w:r>
      <w:r w:rsidRPr="001759A9">
        <w:rPr>
          <w:lang w:val="en-US"/>
        </w:rPr>
        <w:t>-</w:t>
      </w:r>
      <w:r w:rsidRPr="007F6DDE">
        <w:rPr>
          <w:lang w:val="en-US"/>
        </w:rPr>
        <w:t>korlik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subyektlari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huquqlari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va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manfaat</w:t>
      </w:r>
      <w:r w:rsidRPr="001759A9">
        <w:rPr>
          <w:lang w:val="en-US"/>
        </w:rPr>
        <w:t>-</w:t>
      </w:r>
      <w:r w:rsidRPr="007F6DDE">
        <w:rPr>
          <w:lang w:val="en-US"/>
        </w:rPr>
        <w:t>larini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himoya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qilish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bo</w:t>
      </w:r>
      <w:r w:rsidRPr="001759A9">
        <w:rPr>
          <w:lang w:val="en-US"/>
        </w:rPr>
        <w:t>‘</w:t>
      </w:r>
      <w:r w:rsidRPr="007F6DDE">
        <w:rPr>
          <w:lang w:val="en-US"/>
        </w:rPr>
        <w:t>yicha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vakilga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xabar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bergan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holda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nazorat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tadbirini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amalga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oshiradi</w:t>
      </w:r>
      <w:r w:rsidRPr="001759A9">
        <w:rPr>
          <w:lang w:val="en-US"/>
        </w:rPr>
        <w:t>.</w:t>
      </w:r>
      <w:r w:rsidRPr="007F6DDE">
        <w:rPr>
          <w:lang w:val="en-US"/>
        </w:rPr>
        <w:t>Bunday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holatlar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qatoriga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daraxt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va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o</w:t>
      </w:r>
      <w:r w:rsidRPr="001759A9">
        <w:rPr>
          <w:lang w:val="en-US"/>
        </w:rPr>
        <w:t>‘</w:t>
      </w:r>
      <w:r w:rsidRPr="007F6DDE">
        <w:rPr>
          <w:lang w:val="en-US"/>
        </w:rPr>
        <w:t>simliklarni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qasddan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yo</w:t>
      </w:r>
      <w:r w:rsidRPr="001759A9">
        <w:rPr>
          <w:lang w:val="en-US"/>
        </w:rPr>
        <w:t>‘</w:t>
      </w:r>
      <w:r w:rsidRPr="007F6DDE">
        <w:rPr>
          <w:lang w:val="en-US"/>
        </w:rPr>
        <w:t>q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qilish</w:t>
      </w:r>
      <w:r w:rsidRPr="001759A9">
        <w:rPr>
          <w:lang w:val="en-US"/>
        </w:rPr>
        <w:t xml:space="preserve">, </w:t>
      </w:r>
      <w:r w:rsidRPr="007F6DDE">
        <w:rPr>
          <w:lang w:val="en-US"/>
        </w:rPr>
        <w:t>quri</w:t>
      </w:r>
      <w:r w:rsidRPr="001759A9">
        <w:rPr>
          <w:lang w:val="en-US"/>
        </w:rPr>
        <w:t>-</w:t>
      </w:r>
      <w:r w:rsidRPr="007F6DDE">
        <w:rPr>
          <w:lang w:val="en-US"/>
        </w:rPr>
        <w:t>lish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paytida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havoga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chang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va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zararli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modda</w:t>
      </w:r>
      <w:r w:rsidRPr="001759A9">
        <w:rPr>
          <w:lang w:val="en-US"/>
        </w:rPr>
        <w:t>-</w:t>
      </w:r>
      <w:r w:rsidRPr="007F6DDE">
        <w:rPr>
          <w:lang w:val="en-US"/>
        </w:rPr>
        <w:t>lar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chiqishiga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yo</w:t>
      </w:r>
      <w:r w:rsidRPr="001759A9">
        <w:rPr>
          <w:lang w:val="en-US"/>
        </w:rPr>
        <w:t>‘</w:t>
      </w:r>
      <w:r w:rsidRPr="007F6DDE">
        <w:rPr>
          <w:lang w:val="en-US"/>
        </w:rPr>
        <w:t>l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qo</w:t>
      </w:r>
      <w:r w:rsidRPr="001759A9">
        <w:rPr>
          <w:lang w:val="en-US"/>
        </w:rPr>
        <w:t>‘</w:t>
      </w:r>
      <w:r w:rsidRPr="007F6DDE">
        <w:rPr>
          <w:lang w:val="en-US"/>
        </w:rPr>
        <w:t>yish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hamda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qonun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bi</w:t>
      </w:r>
      <w:r w:rsidRPr="001759A9">
        <w:rPr>
          <w:lang w:val="en-US"/>
        </w:rPr>
        <w:t>-</w:t>
      </w:r>
      <w:r w:rsidRPr="007F6DDE">
        <w:rPr>
          <w:lang w:val="en-US"/>
        </w:rPr>
        <w:t>lan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taqiqlangan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holda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yovvoyi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hayvonlarni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sun</w:t>
      </w:r>
      <w:r w:rsidRPr="001759A9">
        <w:rPr>
          <w:lang w:val="en-US"/>
        </w:rPr>
        <w:t>’</w:t>
      </w:r>
      <w:r w:rsidRPr="007F6DDE">
        <w:rPr>
          <w:lang w:val="en-US"/>
        </w:rPr>
        <w:t>iy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muhitda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saqlash</w:t>
      </w:r>
      <w:r w:rsidRPr="001759A9">
        <w:rPr>
          <w:lang w:val="en-US"/>
        </w:rPr>
        <w:t xml:space="preserve"> </w:t>
      </w:r>
      <w:r w:rsidRPr="007F6DDE">
        <w:rPr>
          <w:lang w:val="en-US"/>
        </w:rPr>
        <w:t>kiradi</w:t>
      </w:r>
      <w:r w:rsidRPr="001759A9">
        <w:rPr>
          <w:lang w:val="en-US"/>
        </w:rPr>
        <w:t xml:space="preserve">. </w:t>
      </w:r>
      <w:r w:rsidRPr="007F6DDE">
        <w:rPr>
          <w:lang w:val="en-US"/>
        </w:rPr>
        <w:t>Jumladan, 500 kvadrat metrdan katta qurilish may-donlarida havoning ifloslanishi bilan bog‘liq talablarni buzish ham nazoratga olinadi.  Yangi tartib orqali davlat ekologik na-zorati tizimi samaraliroq va ochiqroq mexa-nizmlarga asoslangan holda faoliyat yurita-di, bu esa atrof-muhitni muhofaza qilishga qaratilgan ishlarni yangi bosqichga olib chi-qishi shubhasiz. Xulosa o‘rnida ta’kidlash joizki, qaror ijrosi faqat hukumat yoki mutasaddi ido-ralar zimmasiga yuklanmagan. Bu umumxalq harakati, butun jamiyat, mamlakatimiz aho-lisining ijtimoiy mas’uliyatini oshi-rishga qaratilgan huquqiy hujjatdir. Shu ma’noda, har birimiz kelajagimiz uchun, bolalarimiz uchun, yashil va sog‘lom hayot uchun ekologik madaniyatni umumxalq qad-riyatiga aylantirishga kirishishimiz, shu yo‘l bilan kelajak avlodlarga barqaror, xavfsiz va farovon hayot qurishni bugundan boshlashimiz zarurligini davrning o‘zi ko‘rsatmoqda.</w:t>
      </w:r>
    </w:p>
    <w:p w:rsidR="001759A9" w:rsidRDefault="001759A9" w:rsidP="007F6DDE">
      <w:pPr>
        <w:pStyle w:val="leading-8"/>
        <w:jc w:val="both"/>
      </w:pPr>
    </w:p>
    <w:p w:rsidR="001759A9" w:rsidRDefault="001759A9" w:rsidP="007F6DDE">
      <w:pPr>
        <w:pStyle w:val="leading-8"/>
        <w:jc w:val="both"/>
      </w:pPr>
    </w:p>
    <w:p w:rsidR="001759A9" w:rsidRDefault="001759A9" w:rsidP="007F6DDE">
      <w:pPr>
        <w:pStyle w:val="leading-8"/>
        <w:jc w:val="both"/>
      </w:pPr>
    </w:p>
    <w:p w:rsidR="004340DB" w:rsidRPr="004340DB" w:rsidRDefault="004340DB" w:rsidP="004340DB">
      <w:pPr>
        <w:pStyle w:val="a4"/>
        <w:ind w:left="142"/>
        <w:jc w:val="both"/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</w:pPr>
    </w:p>
    <w:p w:rsidR="00B469B8" w:rsidRPr="004340DB" w:rsidRDefault="00DF2994" w:rsidP="00CD0C38">
      <w:pPr>
        <w:pStyle w:val="a4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</w:pPr>
      <w:r w:rsidRPr="004340DB">
        <w:rPr>
          <w:rFonts w:ascii="Times New Roman" w:hAnsi="Times New Roman" w:cs="Times New Roman"/>
          <w:b/>
          <w:color w:val="3A424C"/>
          <w:sz w:val="28"/>
          <w:szCs w:val="28"/>
          <w:shd w:val="clear" w:color="auto" w:fill="FFFFFF"/>
          <w:lang w:val="uz-Cyrl-UZ"/>
        </w:rPr>
        <w:t>Qiziqarli</w:t>
      </w:r>
      <w:r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</w:t>
      </w:r>
      <w:r w:rsidR="00B469B8"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</w:t>
      </w:r>
      <w:r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geografiya</w:t>
      </w:r>
      <w:r w:rsidR="00924B63"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:</w:t>
      </w:r>
      <w:r w:rsidR="00F435B2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</w:t>
      </w:r>
      <w:r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[matn] </w:t>
      </w:r>
      <w:r w:rsidR="00B469B8"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</w:t>
      </w:r>
      <w:r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/ </w:t>
      </w:r>
      <w:r w:rsidR="00B469B8"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</w:t>
      </w:r>
      <w:r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muharrir </w:t>
      </w:r>
      <w:r w:rsidR="00F435B2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</w:t>
      </w:r>
      <w:r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A. S</w:t>
      </w:r>
      <w:r w:rsidR="00B469B8"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h</w:t>
      </w:r>
      <w:r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aropov</w:t>
      </w:r>
      <w:r w:rsidR="00924B63"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.</w:t>
      </w:r>
      <w:r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</w:t>
      </w:r>
      <w:r w:rsidR="00B469B8"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-</w:t>
      </w:r>
      <w:r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Toshkent:</w:t>
      </w:r>
      <w:r w:rsidR="00924B63"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</w:t>
      </w:r>
      <w:r w:rsidR="00B469B8"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</w:t>
      </w:r>
      <w:r w:rsidR="00924B63"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Akademnashr,-2017.-45</w:t>
      </w:r>
      <w:r w:rsidR="00E97216"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b</w:t>
      </w:r>
      <w:r w:rsidR="00B469B8" w:rsidRPr="004340DB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.</w:t>
      </w:r>
    </w:p>
    <w:p w:rsidR="00CD0C38" w:rsidRPr="004340DB" w:rsidRDefault="00CD0C38" w:rsidP="00CD0C38">
      <w:pPr>
        <w:pStyle w:val="a4"/>
        <w:jc w:val="both"/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</w:pPr>
    </w:p>
    <w:p w:rsidR="00CD0C38" w:rsidRPr="00CD0C38" w:rsidRDefault="00E97216" w:rsidP="00CD0C38">
      <w:pPr>
        <w:pStyle w:val="a4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en-US"/>
        </w:rPr>
      </w:pPr>
      <w:r w:rsidRPr="004340DB">
        <w:rPr>
          <w:rFonts w:ascii="Times New Roman" w:hAnsi="Times New Roman" w:cs="Times New Roman"/>
          <w:b/>
          <w:color w:val="3A424C"/>
          <w:sz w:val="28"/>
          <w:szCs w:val="28"/>
          <w:shd w:val="clear" w:color="auto" w:fill="FFFFFF"/>
          <w:lang w:val="uz-Cyrl-UZ"/>
        </w:rPr>
        <w:t>Qiziqarli</w:t>
      </w:r>
      <w:r w:rsidR="00B469B8"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</w:t>
      </w:r>
      <w:r w:rsidRPr="004340DB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biologiya : [</w:t>
      </w:r>
      <w:r w:rsidRP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>Matn]</w:t>
      </w:r>
      <w:r w:rsid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/ </w:t>
      </w:r>
      <w:r w:rsid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muharrir </w:t>
      </w:r>
      <w:r w:rsid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A.  Sharopov  </w:t>
      </w:r>
      <w:r w:rsidRP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>-</w:t>
      </w:r>
      <w:r w:rsid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>Toshkent: Akademnashr, 2021.-64 b.</w:t>
      </w:r>
    </w:p>
    <w:p w:rsidR="00CD0C38" w:rsidRPr="00B469B8" w:rsidRDefault="00CD0C38" w:rsidP="00CD0C38">
      <w:pPr>
        <w:pStyle w:val="a4"/>
        <w:jc w:val="both"/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en-US"/>
        </w:rPr>
      </w:pPr>
    </w:p>
    <w:p w:rsidR="00CD0C38" w:rsidRDefault="00E97216" w:rsidP="00CD0C38">
      <w:pPr>
        <w:pStyle w:val="a4"/>
        <w:numPr>
          <w:ilvl w:val="0"/>
          <w:numId w:val="1"/>
        </w:numPr>
        <w:spacing w:line="276" w:lineRule="auto"/>
        <w:ind w:left="142" w:firstLine="0"/>
        <w:jc w:val="both"/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en-US"/>
        </w:rPr>
      </w:pPr>
      <w:r w:rsidRPr="00CD0C38">
        <w:rPr>
          <w:rFonts w:ascii="Times New Roman" w:hAnsi="Times New Roman" w:cs="Times New Roman"/>
          <w:b/>
          <w:color w:val="3A424C"/>
          <w:sz w:val="28"/>
          <w:szCs w:val="28"/>
          <w:shd w:val="clear" w:color="auto" w:fill="FFFFFF"/>
          <w:lang w:val="en-US"/>
        </w:rPr>
        <w:t>Saidov,</w:t>
      </w:r>
      <w:r w:rsid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CD0C38">
        <w:rPr>
          <w:rFonts w:ascii="Times New Roman" w:hAnsi="Times New Roman" w:cs="Times New Roman"/>
          <w:b/>
          <w:color w:val="3A424C"/>
          <w:sz w:val="28"/>
          <w:szCs w:val="28"/>
          <w:shd w:val="clear" w:color="auto" w:fill="FFFFFF"/>
          <w:lang w:val="en-US"/>
        </w:rPr>
        <w:t>A.</w:t>
      </w:r>
      <w:r w:rsid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Tabiyat garoyibotlari: [Hikoya] </w:t>
      </w:r>
      <w:r w:rsid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>/ A.</w:t>
      </w:r>
      <w:r w:rsid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Saidov </w:t>
      </w:r>
      <w:r w:rsid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>muharrir T.</w:t>
      </w:r>
      <w:r w:rsid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>Mirzaev</w:t>
      </w:r>
      <w:r w:rsid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>-</w:t>
      </w:r>
      <w:r w:rsid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>T</w:t>
      </w:r>
      <w:r w:rsidRP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>oshkent:</w:t>
      </w:r>
      <w:r w:rsid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O`zbekiston, </w:t>
      </w:r>
      <w:r w:rsid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B469B8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>2016.-127 b</w:t>
      </w:r>
      <w:r w:rsidRPr="00B469B8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en-US"/>
        </w:rPr>
        <w:t>.</w:t>
      </w:r>
    </w:p>
    <w:p w:rsidR="00CD0C38" w:rsidRPr="00CD0C38" w:rsidRDefault="00CD0C38" w:rsidP="00CD0C38">
      <w:pPr>
        <w:pStyle w:val="a4"/>
        <w:spacing w:line="276" w:lineRule="auto"/>
        <w:jc w:val="both"/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en-US"/>
        </w:rPr>
      </w:pPr>
    </w:p>
    <w:p w:rsidR="0059554D" w:rsidRPr="00B83E35" w:rsidRDefault="0059554D" w:rsidP="00EB6647">
      <w:pPr>
        <w:pStyle w:val="a4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</w:pPr>
      <w:r w:rsidRPr="00EB6647">
        <w:rPr>
          <w:rFonts w:ascii="Times New Roman" w:hAnsi="Times New Roman" w:cs="Times New Roman"/>
          <w:b/>
          <w:color w:val="3A424C"/>
          <w:sz w:val="28"/>
          <w:szCs w:val="28"/>
          <w:shd w:val="clear" w:color="auto" w:fill="FFFFFF"/>
          <w:lang w:val="uz-Cyrl-UZ"/>
        </w:rPr>
        <w:t>Иброҳимов, И.</w:t>
      </w:r>
      <w:r w:rsidRPr="00EB6647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Табиатнинг дўсти кўп ...душмани ҳам: [экология] / И.</w:t>
      </w:r>
      <w:r w:rsidR="00EB6647" w:rsidRPr="00AB667C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</w:t>
      </w:r>
      <w:r w:rsidRPr="00EB6647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Иброҳимов</w:t>
      </w:r>
      <w:r w:rsidR="00EB6647" w:rsidRPr="00AB667C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 </w:t>
      </w:r>
      <w:r w:rsidRPr="00EB6647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//</w:t>
      </w:r>
      <w:r w:rsidR="00EB6647" w:rsidRPr="00AB667C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 </w:t>
      </w:r>
      <w:r w:rsidRPr="00EB6647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Халқ</w:t>
      </w:r>
      <w:r w:rsidR="00EB6647" w:rsidRPr="00AB667C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 </w:t>
      </w:r>
      <w:r w:rsidRPr="00EB6647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сўзи.</w:t>
      </w:r>
      <w:r w:rsidR="00EB6647" w:rsidRPr="00AB667C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 </w:t>
      </w:r>
      <w:r w:rsidRPr="00EB6647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-</w:t>
      </w:r>
      <w:r w:rsidR="00EB6647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EB6647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2024.- </w:t>
      </w:r>
      <w:r w:rsidR="00EB6647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EB6647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22</w:t>
      </w:r>
      <w:r w:rsidR="00EB6647" w:rsidRPr="00B83E35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EB6647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нояб.</w:t>
      </w:r>
      <w:r w:rsidR="00EB6647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="00EB6647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–Б</w:t>
      </w:r>
      <w:r w:rsidR="00EB6647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-</w:t>
      </w:r>
      <w:r w:rsidRPr="00EB6647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3.</w:t>
      </w:r>
    </w:p>
    <w:p w:rsidR="00EB6647" w:rsidRPr="00B83E35" w:rsidRDefault="00EB6647" w:rsidP="00EB6647">
      <w:pPr>
        <w:pStyle w:val="ac"/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en-US"/>
        </w:rPr>
      </w:pPr>
    </w:p>
    <w:p w:rsidR="0059554D" w:rsidRPr="00DD3A1F" w:rsidRDefault="0059554D" w:rsidP="00DD3A1F">
      <w:pPr>
        <w:pStyle w:val="a4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</w:pPr>
      <w:r w:rsidRPr="00DD3A1F">
        <w:rPr>
          <w:rFonts w:ascii="Times New Roman" w:hAnsi="Times New Roman" w:cs="Times New Roman"/>
          <w:b/>
          <w:color w:val="3A424C"/>
          <w:sz w:val="28"/>
          <w:szCs w:val="28"/>
          <w:shd w:val="clear" w:color="auto" w:fill="FFFFFF"/>
          <w:lang w:val="uz-Cyrl-UZ"/>
        </w:rPr>
        <w:t>Жонибеков, З.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Экологик муамолардан ҳоли яшил макон ва кулай ишбилармонлик муҳити- ободлик ва фаровонлик  омили: [Экология] / З.</w:t>
      </w:r>
      <w:r w:rsidR="00DD3A1F" w:rsidRPr="001759A9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Жонибеков </w:t>
      </w:r>
      <w:r w:rsidR="00DD3A1F" w:rsidRPr="001759A9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 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//</w:t>
      </w:r>
      <w:r w:rsidR="00DD3A1F" w:rsidRPr="001759A9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Халқ </w:t>
      </w:r>
      <w:r w:rsidR="00DD3A1F" w:rsidRPr="001759A9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сўзи.</w:t>
      </w:r>
      <w:r w:rsidR="00DD3A1F" w:rsidRPr="001759A9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-</w:t>
      </w:r>
      <w:r w:rsidR="00DD3A1F" w:rsidRPr="001759A9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2024.-</w:t>
      </w:r>
      <w:r w:rsidR="00DD3A1F" w:rsidRPr="001759A9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24 </w:t>
      </w:r>
      <w:r w:rsidR="00DD3A1F"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  <w:t xml:space="preserve">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нояб.-</w:t>
      </w:r>
      <w:r w:rsidR="00DD3A1F"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  <w:t xml:space="preserve"> </w:t>
      </w:r>
      <w:r w:rsid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Б</w:t>
      </w:r>
      <w:r w:rsidR="00DD3A1F"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  <w:t>-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1.</w:t>
      </w:r>
    </w:p>
    <w:p w:rsidR="00DD3A1F" w:rsidRPr="00DD3A1F" w:rsidRDefault="00DD3A1F" w:rsidP="00DD3A1F">
      <w:pPr>
        <w:pStyle w:val="ac"/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</w:rPr>
      </w:pPr>
    </w:p>
    <w:p w:rsidR="00861036" w:rsidRPr="00DD3A1F" w:rsidRDefault="0003318A" w:rsidP="00DD3A1F">
      <w:pPr>
        <w:pStyle w:val="a4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</w:pPr>
      <w:r w:rsidRPr="00DD3A1F">
        <w:rPr>
          <w:rFonts w:ascii="Times New Roman" w:hAnsi="Times New Roman" w:cs="Times New Roman"/>
          <w:b/>
          <w:color w:val="3A424C"/>
          <w:sz w:val="28"/>
          <w:szCs w:val="28"/>
          <w:shd w:val="clear" w:color="auto" w:fill="FFFFFF"/>
          <w:lang w:val="uz-Cyrl-UZ"/>
        </w:rPr>
        <w:t>Тошматова, И.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2025</w:t>
      </w:r>
      <w:r w:rsidR="00DD3A1F"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  <w:t xml:space="preserve"> -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йил Атроф</w:t>
      </w:r>
      <w:r w:rsidR="00DD3A1F"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  <w:t xml:space="preserve">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- муҳитни асраш ва яшил иқтисодиёт йили муқобил энергия манбаи хонадонларни ёритиб харажатларни камайтирмоқда:</w:t>
      </w:r>
      <w:r w:rsidR="00DD3A1F"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  <w:t xml:space="preserve">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[Экология] </w:t>
      </w:r>
      <w:r w:rsidR="00DD3A1F"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  <w:t xml:space="preserve"> 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/ </w:t>
      </w:r>
      <w:r w:rsidR="00DD3A1F"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  <w:t xml:space="preserve"> 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И.</w:t>
      </w:r>
      <w:r w:rsidR="00DD3A1F"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  <w:t xml:space="preserve"> 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Тошматова  </w:t>
      </w:r>
      <w:r w:rsidR="00DD3A1F"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  <w:t xml:space="preserve"> 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//</w:t>
      </w:r>
      <w:r w:rsidR="00DD3A1F"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  <w:t xml:space="preserve"> 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Янги</w:t>
      </w:r>
      <w:r w:rsidR="00DD3A1F"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  <w:t xml:space="preserve"> 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Ўзбекистон.</w:t>
      </w:r>
      <w:r w:rsidR="00DD3A1F"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  <w:t xml:space="preserve">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-</w:t>
      </w:r>
      <w:r w:rsidR="00DD3A1F"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  <w:t xml:space="preserve">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 2024.</w:t>
      </w:r>
      <w:r w:rsidR="00DD3A1F"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  <w:t xml:space="preserve">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-</w:t>
      </w:r>
      <w:r w:rsidR="00DD3A1F"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  <w:t xml:space="preserve">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 xml:space="preserve">28 </w:t>
      </w:r>
      <w:r w:rsid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 xml:space="preserve"> 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нояб.- Б</w:t>
      </w:r>
      <w:r w:rsid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en-US"/>
        </w:rPr>
        <w:t>-</w:t>
      </w:r>
      <w:r w:rsidRPr="00DD3A1F"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  <w:lang w:val="uz-Cyrl-UZ"/>
        </w:rPr>
        <w:t>4.</w:t>
      </w:r>
    </w:p>
    <w:p w:rsidR="00DD3A1F" w:rsidRDefault="00DD3A1F" w:rsidP="00DD3A1F">
      <w:pPr>
        <w:pStyle w:val="ac"/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</w:pPr>
    </w:p>
    <w:p w:rsidR="00195D35" w:rsidRPr="00DD3A1F" w:rsidRDefault="00195D35" w:rsidP="00DD3A1F">
      <w:pPr>
        <w:pStyle w:val="a4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</w:pPr>
      <w:r w:rsidRPr="00DD3A1F">
        <w:rPr>
          <w:rFonts w:ascii="Times New Roman" w:hAnsi="Times New Roman" w:cs="Times New Roman"/>
          <w:b/>
          <w:color w:val="3A424C"/>
          <w:sz w:val="32"/>
          <w:szCs w:val="32"/>
          <w:shd w:val="clear" w:color="auto" w:fill="FFFFFF"/>
          <w:lang w:val="uz-Cyrl-UZ"/>
        </w:rPr>
        <w:t>Калонов, М.</w:t>
      </w:r>
      <w:r w:rsidR="00DD3A1F"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</w:rPr>
        <w:t xml:space="preserve">  </w:t>
      </w:r>
      <w:r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Яшил</w:t>
      </w:r>
      <w:r w:rsidR="00DD3A1F"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</w:rPr>
        <w:t xml:space="preserve"> </w:t>
      </w:r>
      <w:r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иқтисодиёт</w:t>
      </w:r>
      <w:r w:rsidR="00DD3A1F"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</w:rPr>
        <w:t xml:space="preserve"> </w:t>
      </w:r>
      <w:r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ва </w:t>
      </w:r>
      <w:r w:rsidR="00DD3A1F"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</w:rPr>
        <w:t xml:space="preserve"> </w:t>
      </w:r>
      <w:r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яшил мақон мамлакат равнақига</w:t>
      </w:r>
      <w:r w:rsidR="00DD3A1F"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</w:rPr>
        <w:t xml:space="preserve"> </w:t>
      </w:r>
      <w:r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хизмат </w:t>
      </w:r>
      <w:r w:rsidR="00DD3A1F"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</w:rPr>
        <w:t xml:space="preserve"> </w:t>
      </w:r>
      <w:r w:rsid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қ</w:t>
      </w:r>
      <w:r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илади:</w:t>
      </w:r>
      <w:r w:rsid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 </w:t>
      </w:r>
      <w:r w:rsidR="0012307B"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[Экология] </w:t>
      </w:r>
      <w:r w:rsid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  </w:t>
      </w:r>
      <w:r w:rsidR="0012307B"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/</w:t>
      </w:r>
      <w:r w:rsid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  </w:t>
      </w:r>
      <w:r w:rsidR="0012307B"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М.</w:t>
      </w:r>
      <w:r w:rsid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  </w:t>
      </w:r>
      <w:r w:rsidR="0012307B"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Калонов </w:t>
      </w:r>
      <w:r w:rsid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  </w:t>
      </w:r>
      <w:r w:rsidR="0012307B"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//</w:t>
      </w:r>
      <w:r w:rsid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  </w:t>
      </w:r>
      <w:r w:rsidR="0012307B"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Халқ сўзи.</w:t>
      </w:r>
      <w:r w:rsid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 </w:t>
      </w:r>
      <w:r w:rsidR="0012307B"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-</w:t>
      </w:r>
      <w:r w:rsid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</w:t>
      </w:r>
      <w:r w:rsidR="0012307B"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2024.</w:t>
      </w:r>
      <w:r w:rsid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</w:t>
      </w:r>
      <w:r w:rsidR="0012307B"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- 24 </w:t>
      </w:r>
      <w:r w:rsid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-дек.- Б-</w:t>
      </w:r>
      <w:r w:rsidR="0012307B"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7.</w:t>
      </w:r>
    </w:p>
    <w:p w:rsidR="00DD3A1F" w:rsidRDefault="00DD3A1F" w:rsidP="00DD3A1F">
      <w:pPr>
        <w:pStyle w:val="ac"/>
        <w:rPr>
          <w:rFonts w:ascii="Times New Roman" w:hAnsi="Times New Roman" w:cs="Times New Roman"/>
          <w:color w:val="3A424C"/>
          <w:sz w:val="28"/>
          <w:szCs w:val="28"/>
          <w:shd w:val="clear" w:color="auto" w:fill="FFFFFF"/>
        </w:rPr>
      </w:pPr>
    </w:p>
    <w:p w:rsidR="007B4248" w:rsidRPr="007B4248" w:rsidRDefault="003C536B" w:rsidP="007B4248">
      <w:pPr>
        <w:pStyle w:val="a4"/>
        <w:spacing w:line="360" w:lineRule="auto"/>
        <w:jc w:val="both"/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</w:pPr>
      <w:r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Latn-UZ"/>
        </w:rPr>
        <w:t>8.</w:t>
      </w:r>
      <w:r w:rsidR="00983C10" w:rsidRPr="00983C10">
        <w:t xml:space="preserve"> </w:t>
      </w:r>
      <w:r w:rsidR="00983C10">
        <w:t xml:space="preserve"> </w:t>
      </w:r>
      <w:r w:rsidR="00983C10" w:rsidRPr="009B5E03">
        <w:rPr>
          <w:rFonts w:ascii="Times New Roman" w:hAnsi="Times New Roman" w:cs="Times New Roman"/>
          <w:b/>
          <w:color w:val="3A424C"/>
          <w:sz w:val="32"/>
          <w:szCs w:val="32"/>
          <w:shd w:val="clear" w:color="auto" w:fill="FFFFFF"/>
          <w:lang w:val="uz-Latn-UZ"/>
        </w:rPr>
        <w:t>Қайимова,</w:t>
      </w:r>
      <w:r w:rsidR="00983C10" w:rsidRPr="009B5E03">
        <w:rPr>
          <w:rFonts w:ascii="Times New Roman" w:hAnsi="Times New Roman" w:cs="Times New Roman"/>
          <w:b/>
          <w:color w:val="3A424C"/>
          <w:sz w:val="32"/>
          <w:szCs w:val="32"/>
          <w:shd w:val="clear" w:color="auto" w:fill="FFFFFF"/>
        </w:rPr>
        <w:t xml:space="preserve"> С. </w:t>
      </w:r>
      <w:r w:rsidR="00983C10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</w:rPr>
        <w:t xml:space="preserve"> Хафсизлик пойдевори: </w:t>
      </w:r>
      <w:r w:rsidR="00983C10"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[</w:t>
      </w:r>
      <w:r w:rsidR="00983C10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Экология</w:t>
      </w:r>
      <w:r w:rsidR="00983C10"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]</w:t>
      </w:r>
      <w:r w:rsidR="00983C10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 / С. Қайимова  // Жамият.</w:t>
      </w:r>
      <w:r w:rsidR="007B4248" w:rsidRPr="007B4248">
        <w:t xml:space="preserve"> </w:t>
      </w:r>
      <w:r w:rsidR="007B4248">
        <w:t xml:space="preserve"> </w:t>
      </w:r>
      <w:r w:rsidR="007B4248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-</w:t>
      </w:r>
      <w:r w:rsidR="007B4248">
        <w:t xml:space="preserve">   </w:t>
      </w:r>
      <w:r w:rsidR="007B4248" w:rsidRPr="007B4248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2025</w:t>
      </w:r>
      <w:r w:rsidR="007B4248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. - </w:t>
      </w:r>
      <w:r w:rsidR="007B4248" w:rsidRPr="007B4248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22</w:t>
      </w:r>
      <w:r w:rsidR="007B4248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</w:t>
      </w:r>
      <w:r w:rsidR="002521BA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-</w:t>
      </w:r>
      <w:r w:rsidR="007B4248" w:rsidRPr="007B4248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май</w:t>
      </w:r>
      <w:r w:rsidR="007B4248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. </w:t>
      </w:r>
      <w:r w:rsidR="002521BA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-</w:t>
      </w:r>
      <w:r w:rsidR="00B601B6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Б</w:t>
      </w:r>
      <w:r w:rsidR="002521BA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-7.</w:t>
      </w:r>
    </w:p>
    <w:p w:rsidR="00E97216" w:rsidRPr="00E50026" w:rsidRDefault="00E97216" w:rsidP="00E50026">
      <w:pPr>
        <w:pStyle w:val="a4"/>
        <w:spacing w:line="360" w:lineRule="auto"/>
        <w:jc w:val="both"/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</w:pPr>
    </w:p>
    <w:p w:rsidR="003356FB" w:rsidRDefault="00CB0EA5" w:rsidP="00CB0EA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</w:pPr>
      <w:r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</w:t>
      </w:r>
      <w:r w:rsidRPr="009B5E03">
        <w:rPr>
          <w:rFonts w:ascii="Times New Roman" w:hAnsi="Times New Roman" w:cs="Times New Roman"/>
          <w:b/>
          <w:color w:val="3A424C"/>
          <w:sz w:val="32"/>
          <w:szCs w:val="32"/>
          <w:shd w:val="clear" w:color="auto" w:fill="FFFFFF"/>
          <w:lang w:val="uz-Cyrl-UZ"/>
        </w:rPr>
        <w:t>Шодиев, Б.</w:t>
      </w:r>
      <w:r w:rsidR="0092260A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 Экологик маданият</w:t>
      </w:r>
      <w:r w:rsidR="00A50578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уни турмуш тутумимизга </w:t>
      </w:r>
    </w:p>
    <w:p w:rsidR="00E50026" w:rsidRPr="00E50026" w:rsidRDefault="00A50578" w:rsidP="002C1970">
      <w:pPr>
        <w:pStyle w:val="a4"/>
        <w:spacing w:line="360" w:lineRule="auto"/>
        <w:jc w:val="both"/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</w:pPr>
      <w:r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айлантириш бугунги кун талаби: </w:t>
      </w:r>
      <w:r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[</w:t>
      </w:r>
      <w:r w:rsidR="006F37D6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Нуктай назар</w:t>
      </w:r>
      <w:r w:rsidRPr="00DD3A1F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]</w:t>
      </w:r>
      <w:r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</w:t>
      </w:r>
      <w:r w:rsidR="00E50026" w:rsidRPr="00E50026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</w:t>
      </w:r>
      <w:r w:rsidR="003356FB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>/  Б.Шодиев  // Янги Узбекистон. – 2025. – 21 – май. – Б-2.</w:t>
      </w:r>
      <w:r w:rsidR="00E50026" w:rsidRPr="00E50026">
        <w:rPr>
          <w:rFonts w:ascii="Times New Roman" w:hAnsi="Times New Roman" w:cs="Times New Roman"/>
          <w:color w:val="3A424C"/>
          <w:sz w:val="32"/>
          <w:szCs w:val="32"/>
          <w:shd w:val="clear" w:color="auto" w:fill="FFFFFF"/>
          <w:lang w:val="uz-Cyrl-UZ"/>
        </w:rPr>
        <w:t xml:space="preserve">                      </w:t>
      </w:r>
    </w:p>
    <w:sectPr w:rsidR="00E50026" w:rsidRPr="00E50026" w:rsidSect="001759A9">
      <w:pgSz w:w="11906" w:h="16838"/>
      <w:pgMar w:top="709" w:right="850" w:bottom="1134" w:left="85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174" w:rsidRDefault="00673174" w:rsidP="008E60BC">
      <w:pPr>
        <w:spacing w:after="0" w:line="240" w:lineRule="auto"/>
      </w:pPr>
      <w:r>
        <w:separator/>
      </w:r>
    </w:p>
  </w:endnote>
  <w:endnote w:type="continuationSeparator" w:id="1">
    <w:p w:rsidR="00673174" w:rsidRDefault="00673174" w:rsidP="008E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174" w:rsidRDefault="00673174" w:rsidP="008E60BC">
      <w:pPr>
        <w:spacing w:after="0" w:line="240" w:lineRule="auto"/>
      </w:pPr>
      <w:r>
        <w:separator/>
      </w:r>
    </w:p>
  </w:footnote>
  <w:footnote w:type="continuationSeparator" w:id="1">
    <w:p w:rsidR="00673174" w:rsidRDefault="00673174" w:rsidP="008E6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867B3"/>
    <w:multiLevelType w:val="hybridMultilevel"/>
    <w:tmpl w:val="5ED2F286"/>
    <w:lvl w:ilvl="0" w:tplc="4BFA38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6E2A"/>
    <w:multiLevelType w:val="hybridMultilevel"/>
    <w:tmpl w:val="A21C804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7D66"/>
    <w:rsid w:val="00004A0E"/>
    <w:rsid w:val="0003318A"/>
    <w:rsid w:val="00075235"/>
    <w:rsid w:val="000F5768"/>
    <w:rsid w:val="0012307B"/>
    <w:rsid w:val="00131282"/>
    <w:rsid w:val="001759A9"/>
    <w:rsid w:val="00195D35"/>
    <w:rsid w:val="001973C5"/>
    <w:rsid w:val="001A2076"/>
    <w:rsid w:val="001C3737"/>
    <w:rsid w:val="002008A7"/>
    <w:rsid w:val="0021065C"/>
    <w:rsid w:val="002479B4"/>
    <w:rsid w:val="00247EEB"/>
    <w:rsid w:val="002521BA"/>
    <w:rsid w:val="0025729F"/>
    <w:rsid w:val="00270286"/>
    <w:rsid w:val="00287F89"/>
    <w:rsid w:val="002907D6"/>
    <w:rsid w:val="002B7D66"/>
    <w:rsid w:val="002C1970"/>
    <w:rsid w:val="002F0D2F"/>
    <w:rsid w:val="0030418A"/>
    <w:rsid w:val="00314606"/>
    <w:rsid w:val="003356FB"/>
    <w:rsid w:val="0035129D"/>
    <w:rsid w:val="00360D5A"/>
    <w:rsid w:val="003A282E"/>
    <w:rsid w:val="003B5BE8"/>
    <w:rsid w:val="003C536B"/>
    <w:rsid w:val="003D5614"/>
    <w:rsid w:val="00401C5B"/>
    <w:rsid w:val="00427D27"/>
    <w:rsid w:val="004340DB"/>
    <w:rsid w:val="004E0EC9"/>
    <w:rsid w:val="005467ED"/>
    <w:rsid w:val="005562ED"/>
    <w:rsid w:val="0058177B"/>
    <w:rsid w:val="00593B11"/>
    <w:rsid w:val="0059554D"/>
    <w:rsid w:val="00596EDC"/>
    <w:rsid w:val="005C3367"/>
    <w:rsid w:val="00603760"/>
    <w:rsid w:val="00671A37"/>
    <w:rsid w:val="00673174"/>
    <w:rsid w:val="006B0B27"/>
    <w:rsid w:val="006E537C"/>
    <w:rsid w:val="006F37D6"/>
    <w:rsid w:val="007A24C7"/>
    <w:rsid w:val="007B4248"/>
    <w:rsid w:val="007D48C8"/>
    <w:rsid w:val="007D6DB9"/>
    <w:rsid w:val="007E081E"/>
    <w:rsid w:val="007F6DDE"/>
    <w:rsid w:val="00806522"/>
    <w:rsid w:val="0084539F"/>
    <w:rsid w:val="00861036"/>
    <w:rsid w:val="0088763E"/>
    <w:rsid w:val="008B659C"/>
    <w:rsid w:val="008C0A22"/>
    <w:rsid w:val="008E60BC"/>
    <w:rsid w:val="009039D7"/>
    <w:rsid w:val="0092260A"/>
    <w:rsid w:val="00923F1B"/>
    <w:rsid w:val="00924B63"/>
    <w:rsid w:val="009342F7"/>
    <w:rsid w:val="0094028C"/>
    <w:rsid w:val="00983C10"/>
    <w:rsid w:val="009B5E03"/>
    <w:rsid w:val="009E5DCA"/>
    <w:rsid w:val="00A06D2C"/>
    <w:rsid w:val="00A26893"/>
    <w:rsid w:val="00A50578"/>
    <w:rsid w:val="00AB667C"/>
    <w:rsid w:val="00AE642E"/>
    <w:rsid w:val="00B4120C"/>
    <w:rsid w:val="00B469B8"/>
    <w:rsid w:val="00B527DA"/>
    <w:rsid w:val="00B54708"/>
    <w:rsid w:val="00B601B6"/>
    <w:rsid w:val="00B6263A"/>
    <w:rsid w:val="00B8261B"/>
    <w:rsid w:val="00B83E35"/>
    <w:rsid w:val="00BD67E9"/>
    <w:rsid w:val="00C15A31"/>
    <w:rsid w:val="00C74BC8"/>
    <w:rsid w:val="00C93C4E"/>
    <w:rsid w:val="00C95260"/>
    <w:rsid w:val="00CB0EA5"/>
    <w:rsid w:val="00CB5B17"/>
    <w:rsid w:val="00CD0C38"/>
    <w:rsid w:val="00D97AFE"/>
    <w:rsid w:val="00DD3A1F"/>
    <w:rsid w:val="00DF2994"/>
    <w:rsid w:val="00E50026"/>
    <w:rsid w:val="00E94D90"/>
    <w:rsid w:val="00E97216"/>
    <w:rsid w:val="00EA1977"/>
    <w:rsid w:val="00EB3B36"/>
    <w:rsid w:val="00EB6647"/>
    <w:rsid w:val="00EC54D5"/>
    <w:rsid w:val="00F34682"/>
    <w:rsid w:val="00F435B2"/>
    <w:rsid w:val="00F677AF"/>
    <w:rsid w:val="00F94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B7D6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E60BC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E6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60BC"/>
  </w:style>
  <w:style w:type="paragraph" w:styleId="a8">
    <w:name w:val="footer"/>
    <w:basedOn w:val="a"/>
    <w:link w:val="a9"/>
    <w:uiPriority w:val="99"/>
    <w:semiHidden/>
    <w:unhideWhenUsed/>
    <w:rsid w:val="008E6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60BC"/>
  </w:style>
  <w:style w:type="paragraph" w:styleId="aa">
    <w:name w:val="Balloon Text"/>
    <w:basedOn w:val="a"/>
    <w:link w:val="ab"/>
    <w:uiPriority w:val="99"/>
    <w:semiHidden/>
    <w:unhideWhenUsed/>
    <w:rsid w:val="0059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3B1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D0C38"/>
    <w:pPr>
      <w:ind w:left="720"/>
      <w:contextualSpacing/>
    </w:pPr>
  </w:style>
  <w:style w:type="paragraph" w:customStyle="1" w:styleId="leading-8">
    <w:name w:val="leading-8"/>
    <w:basedOn w:val="a"/>
    <w:rsid w:val="001A2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rsid w:val="00A5057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Литейная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22D7E-2BC7-496E-833E-6FDDEDE1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Пользователь</cp:lastModifiedBy>
  <cp:revision>110</cp:revision>
  <dcterms:created xsi:type="dcterms:W3CDTF">2025-01-13T04:13:00Z</dcterms:created>
  <dcterms:modified xsi:type="dcterms:W3CDTF">2025-05-28T10:09:00Z</dcterms:modified>
</cp:coreProperties>
</file>